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4" w:rsidRPr="00FB0387" w:rsidRDefault="00FB0387" w:rsidP="00ED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«</w:t>
      </w:r>
      <w:r w:rsidRPr="00FB0387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многоквартирным домом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F217D" w:rsidRPr="00CF217D" w:rsidRDefault="00ED6824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2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735C90" w:rsidRPr="00CF217D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F217D" w:rsidRPr="00CF217D">
        <w:rPr>
          <w:rFonts w:ascii="Times New Roman" w:hAnsi="Times New Roman" w:cs="Times New Roman"/>
          <w:sz w:val="24"/>
          <w:szCs w:val="24"/>
        </w:rPr>
        <w:t>представляет собой совокупность приемов и методов целенаправленного воздействия на объект для достижения определенного результата.</w:t>
      </w:r>
    </w:p>
    <w:p w:rsidR="00D35AC5" w:rsidRDefault="00CF217D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17D">
        <w:rPr>
          <w:rFonts w:ascii="Times New Roman" w:eastAsia="Times New Roman" w:hAnsi="Times New Roman" w:cs="Times New Roman"/>
          <w:sz w:val="24"/>
          <w:szCs w:val="24"/>
        </w:rPr>
        <w:t>Действующая редакция Жилищного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Pr="00CF21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CF217D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F217D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 не дает понятия «управление многоквартирным домом», </w:t>
      </w:r>
      <w:r w:rsidRPr="00CF217D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> этой области деят</w:t>
      </w:r>
      <w:r w:rsidRPr="00CF217D">
        <w:rPr>
          <w:rFonts w:ascii="Times New Roman" w:eastAsia="Times New Roman" w:hAnsi="Times New Roman" w:cs="Times New Roman"/>
          <w:sz w:val="24"/>
          <w:szCs w:val="24"/>
        </w:rPr>
        <w:t>ельности посвящено много статей кодекса</w:t>
      </w:r>
      <w:r w:rsidR="00D35AC5">
        <w:rPr>
          <w:rFonts w:ascii="Times New Roman" w:eastAsia="Times New Roman" w:hAnsi="Times New Roman" w:cs="Times New Roman"/>
          <w:sz w:val="24"/>
          <w:szCs w:val="24"/>
        </w:rPr>
        <w:t xml:space="preserve">, посвящен «Управлению многоквартирным домом» раздел </w:t>
      </w:r>
      <w:r w:rsidR="00D35AC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D35AC5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CF2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5AC5" w:rsidRDefault="00D35AC5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AC5" w:rsidRDefault="00CF217D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17D">
        <w:rPr>
          <w:rFonts w:ascii="Times New Roman" w:eastAsia="Times New Roman" w:hAnsi="Times New Roman" w:cs="Times New Roman"/>
          <w:sz w:val="24"/>
          <w:szCs w:val="24"/>
        </w:rPr>
        <w:t>В рассматриваемом случае</w:t>
      </w:r>
      <w:r w:rsidR="00ED6824" w:rsidRPr="00ED6824">
        <w:rPr>
          <w:rFonts w:ascii="Times New Roman" w:eastAsia="Times New Roman" w:hAnsi="Times New Roman" w:cs="Times New Roman"/>
          <w:sz w:val="24"/>
          <w:szCs w:val="24"/>
        </w:rPr>
        <w:t xml:space="preserve"> объектом управления выступает многоквартирный дом. </w:t>
      </w:r>
    </w:p>
    <w:p w:rsidR="00D35AC5" w:rsidRDefault="00D35AC5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B89" w:rsidRDefault="00405B89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824" w:rsidRPr="00ED6824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выступает </w:t>
      </w:r>
      <w:r w:rsidR="00ED6824" w:rsidRPr="00ED6824">
        <w:rPr>
          <w:rFonts w:ascii="Times New Roman" w:eastAsia="Times New Roman" w:hAnsi="Times New Roman" w:cs="Times New Roman"/>
          <w:sz w:val="24"/>
          <w:szCs w:val="24"/>
        </w:rPr>
        <w:t xml:space="preserve">лицо, группа лиц, специально созданный орган или общество в целом, которые воздействуют на управляемый объект в целях обеспечения его функционирования и движения к заданной цели. </w:t>
      </w:r>
    </w:p>
    <w:p w:rsidR="00D35AC5" w:rsidRDefault="00D35AC5" w:rsidP="00D35A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При управлении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МКД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м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D35AC5" w:rsidRDefault="00D35AC5" w:rsidP="00D35AC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B89">
        <w:rPr>
          <w:rFonts w:ascii="Times New Roman" w:eastAsia="Times New Roman" w:hAnsi="Times New Roman" w:cs="Times New Roman"/>
          <w:sz w:val="24"/>
          <w:szCs w:val="24"/>
        </w:rPr>
        <w:t>собственники помещений в многоквар</w:t>
      </w:r>
      <w:r>
        <w:rPr>
          <w:rFonts w:ascii="Times New Roman" w:eastAsia="Times New Roman" w:hAnsi="Times New Roman" w:cs="Times New Roman"/>
          <w:sz w:val="24"/>
          <w:szCs w:val="24"/>
        </w:rPr>
        <w:t>тирном доме.</w:t>
      </w:r>
    </w:p>
    <w:p w:rsidR="00D35AC5" w:rsidRDefault="00D35AC5" w:rsidP="00D35AC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B8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собственниками не выбран способ управления домом, за них решение принимают органы местного самоуправления (п. 4 ст. 161 ЖК РФ) </w:t>
      </w:r>
    </w:p>
    <w:p w:rsidR="00D35AC5" w:rsidRDefault="00D35AC5" w:rsidP="00D35AC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лица, привлекаемые </w:t>
      </w:r>
      <w:r w:rsidRPr="00405B89">
        <w:rPr>
          <w:rFonts w:ascii="Times New Roman" w:eastAsia="Times New Roman" w:hAnsi="Times New Roman" w:cs="Times New Roman"/>
          <w:sz w:val="24"/>
          <w:szCs w:val="24"/>
        </w:rPr>
        <w:t xml:space="preserve">для управления домом. </w:t>
      </w:r>
    </w:p>
    <w:p w:rsidR="00D35AC5" w:rsidRDefault="00D35AC5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2E4" w:rsidRDefault="00FC02E4" w:rsidP="00FC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 определено три способа управления МКД:</w:t>
      </w:r>
    </w:p>
    <w:p w:rsidR="00FC02E4" w:rsidRDefault="00FC02E4" w:rsidP="00FC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непосредственное управление собственниками помещений в многоквартирном доме;</w:t>
      </w:r>
    </w:p>
    <w:p w:rsidR="00FC02E4" w:rsidRDefault="00FC02E4" w:rsidP="00FC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FC02E4" w:rsidRDefault="00FC02E4" w:rsidP="00FC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управление управляющей организацией.</w:t>
      </w:r>
    </w:p>
    <w:p w:rsidR="00FC02E4" w:rsidRDefault="00FC02E4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824" w:rsidRPr="00ED6824" w:rsidRDefault="00405B89" w:rsidP="0040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функциям субъекта </w:t>
      </w:r>
      <w:r w:rsidR="00ED6824" w:rsidRPr="00ED682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относится:</w:t>
      </w:r>
    </w:p>
    <w:p w:rsidR="00ED6824" w:rsidRPr="00405B89" w:rsidRDefault="00ED6824" w:rsidP="00405B89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B89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405B89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405B89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</w:t>
      </w:r>
      <w:r w:rsidR="00405B8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05B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05B8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05B89">
        <w:rPr>
          <w:rFonts w:ascii="Times New Roman" w:eastAsia="Times New Roman" w:hAnsi="Times New Roman" w:cs="Times New Roman"/>
          <w:sz w:val="24"/>
          <w:szCs w:val="24"/>
        </w:rPr>
        <w:t>организационн</w:t>
      </w:r>
      <w:r w:rsidR="00405B8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05B89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405B8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05B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D6824" w:rsidRPr="00ED6824" w:rsidRDefault="00405B89" w:rsidP="00405B8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ED6824" w:rsidRPr="00ED6824">
        <w:rPr>
          <w:rFonts w:ascii="Times New Roman" w:eastAsia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6824" w:rsidRPr="00ED6824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принятия решений</w:t>
      </w:r>
      <w:r w:rsidR="00ED6824" w:rsidRPr="00ED6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5AC5" w:rsidRDefault="00D35AC5" w:rsidP="00D35A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AC5" w:rsidRDefault="00ED6824" w:rsidP="00D35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Любая деятельность по управлению имеет определенные цели и задачи. Так, </w:t>
      </w:r>
      <w:r w:rsidR="00D35AC5">
        <w:rPr>
          <w:rFonts w:ascii="Times New Roman" w:hAnsi="Times New Roman" w:cs="Times New Roman"/>
          <w:sz w:val="24"/>
          <w:szCs w:val="24"/>
        </w:rPr>
        <w:t xml:space="preserve">ч.1 ст. 161 ЖК РФ определено,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8" w:history="1">
        <w:r w:rsidR="00D35AC5" w:rsidRPr="00FB038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D35AC5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многоквартирными домами».</w:t>
      </w:r>
    </w:p>
    <w:p w:rsidR="00D35AC5" w:rsidRDefault="00D35AC5" w:rsidP="00FB0387">
      <w:pPr>
        <w:tabs>
          <w:tab w:val="left" w:pos="62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824" w:rsidRPr="00ED6824" w:rsidRDefault="00ED6824" w:rsidP="00FB03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2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управление многоквартирным жилым домом – это согласованная деятельность собственников помещений в многоквартирном доме или лиц, привлеченных ими, направленная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общим имуществом, а также предоставления коммунальных услуг гражданам, проживающим в таком доме. </w:t>
      </w:r>
    </w:p>
    <w:p w:rsidR="00FC02E4" w:rsidRDefault="00FC02E4" w:rsidP="00FC02E4"/>
    <w:p w:rsidR="00FC02E4" w:rsidRDefault="00FC02E4" w:rsidP="00FC02E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управления МКД, это очень важная задача для каждого собственника помещений в МКД. Способы управления имеют существенные различия друг от друга, при определении способа управления, необходимо учитывать площадь МКД, количество помещений, ресурсопотребление МКД, заинтересованность собственников в 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МКД. </w:t>
      </w:r>
      <w:r w:rsidR="00D53E72">
        <w:rPr>
          <w:rFonts w:ascii="Times New Roman" w:hAnsi="Times New Roman" w:cs="Times New Roman"/>
          <w:sz w:val="24"/>
          <w:szCs w:val="24"/>
        </w:rPr>
        <w:t>Не маловажным является и то обстоятельство, что при неоднократном нарушении прав потребителей услуг, управляющая компания несет коммерческие риски, связанные с прекращением деятельности в виду прекращения действия лицензии, что не грозит при непосредственном управлении и управлении ТСЖ (и т.д.). Кроме того, за долги управляющей организации собственники МКД ответственности не несут.</w:t>
      </w:r>
    </w:p>
    <w:tbl>
      <w:tblPr>
        <w:tblW w:w="10490" w:type="dxa"/>
        <w:tblCellSpacing w:w="0" w:type="dxa"/>
        <w:tblInd w:w="-111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345"/>
        <w:gridCol w:w="2820"/>
        <w:gridCol w:w="3523"/>
      </w:tblGrid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C9B">
              <w:rPr>
                <w:rFonts w:ascii="Times New Roman" w:eastAsia="Times New Roman" w:hAnsi="Times New Roman" w:cs="Times New Roman"/>
                <w:sz w:val="20"/>
                <w:szCs w:val="20"/>
              </w:rPr>
              <w:t>ТСЖ</w:t>
            </w: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544C9B">
              <w:rPr>
                <w:rFonts w:ascii="Times New Roman" w:eastAsia="Times New Roman" w:hAnsi="Times New Roman" w:cs="Times New Roman"/>
                <w:sz w:val="20"/>
                <w:szCs w:val="20"/>
              </w:rPr>
              <w:t>ЖК</w:t>
            </w: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544C9B">
              <w:rPr>
                <w:rFonts w:ascii="Times New Roman" w:eastAsia="Times New Roman" w:hAnsi="Times New Roman" w:cs="Times New Roman"/>
                <w:sz w:val="20"/>
                <w:szCs w:val="20"/>
              </w:rPr>
              <w:t>ЖСК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Управляющие организации</w:t>
            </w: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дифференциации</w:t>
            </w:r>
          </w:p>
        </w:tc>
        <w:tc>
          <w:tcPr>
            <w:tcW w:w="0" w:type="auto"/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с организациями – поставщиками 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Договоры на коммунальные услуги заключаются с каждым собственником помещения отдельно, в договорах на поставку жилищных услуг одной стороной договора выступают все собственники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Заключаются ТСЖ, ЖК и ЖСК с организациями – поставщиками </w:t>
            </w:r>
            <w:r w:rsidRPr="00544C9B">
              <w:rPr>
                <w:rFonts w:ascii="Times New Roman" w:eastAsia="Times New Roman" w:hAnsi="Times New Roman" w:cs="Times New Roman"/>
                <w:sz w:val="20"/>
                <w:szCs w:val="20"/>
              </w:rPr>
              <w:t>ЖКУ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Заключаются управляющими организациями с поставщиками ЖКУ</w:t>
            </w: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управления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Заключения договора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не обязательно, так как функции по управлению домом прописаны в Уставе ТСЖ и протоколе общего собрания собственников, на котором принято решение создать ТСЖ (ЖК, ЖСК).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Заключается с каждым собственником отдельно</w:t>
            </w: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потребоваться, если собственники выберут из своего состава представителя по доверенности для ведения дел.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место, если в органы управления выбраны лица – не профессионалы в области управления многоквартирным домом.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предполагается, так как управляющие компании работают на профессиональной основе.</w:t>
            </w: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обучение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быть.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быть.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544C9B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Управляющей организации</w:t>
            </w: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управление домом, содержание штата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544C9B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ТСЖ вправе определять дополнительные взносы на содержание ТСЖ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544C9B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Собственники затраты не несут.  </w:t>
            </w: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собственников в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544C9B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C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не более, чем 30.</w:t>
            </w:r>
            <w:r w:rsidR="00FC02E4"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C9B" w:rsidRPr="00544C9B" w:rsidRDefault="00544C9B" w:rsidP="00544C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9B">
              <w:rPr>
                <w:rFonts w:ascii="Times New Roman" w:hAnsi="Times New Roman" w:cs="Times New Roman"/>
                <w:sz w:val="20"/>
                <w:szCs w:val="20"/>
              </w:rPr>
              <w:t>Собственники помещений в одном многоквартирном доме могут создать только одно. ТСЖ</w:t>
            </w:r>
          </w:p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544C9B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C9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не определено</w:t>
            </w:r>
          </w:p>
        </w:tc>
      </w:tr>
      <w:tr w:rsidR="00FC02E4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прав и законных интересов собственников помещений в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Собственники помещений в доме сами осуществляют защиту своих прав и законных интересов лично либо через представителей.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функция защиты прав и законных интересов собственников прописана в уставе ТСЖ, ЖК, ЖСК, то собственники могут обратиться непосредственно в ТСЖ, ЖК, ЖСК. Органы управления ТСЖ, ЖК, ЖСК либо сами представляют интересы собственников, либо нанимают для этого специалистов со стороны.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2E4" w:rsidRPr="00FC02E4" w:rsidRDefault="00FC02E4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E4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функция защиты прав и законных интересов собственников помещений в доме прописана в договоре управления, то, собственники могут обращаться за помощью непосредственно в управляющую компанию.</w:t>
            </w:r>
            <w:r w:rsidR="00D53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неоднократного нарушения прав собственников УО несет риск потерять лицензию, следовательно прекращает коммерческую деятельность, связанную с управлением МКД.</w:t>
            </w:r>
          </w:p>
        </w:tc>
      </w:tr>
      <w:tr w:rsidR="00D53E72" w:rsidRPr="00FC02E4" w:rsidTr="00544C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72" w:rsidRPr="00FC02E4" w:rsidRDefault="00D53E72" w:rsidP="0054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72" w:rsidRPr="00FC02E4" w:rsidRDefault="00D53E72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72" w:rsidRPr="00FC02E4" w:rsidRDefault="00D53E72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72" w:rsidRPr="00FC02E4" w:rsidRDefault="00D53E72" w:rsidP="00F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Обязательно. </w:t>
            </w:r>
          </w:p>
        </w:tc>
      </w:tr>
    </w:tbl>
    <w:p w:rsidR="00FC02E4" w:rsidRPr="00FC02E4" w:rsidRDefault="00FC02E4" w:rsidP="00FC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02E4" w:rsidRPr="00FC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0D" w:rsidRDefault="00E6690D" w:rsidP="00544C9B">
      <w:pPr>
        <w:spacing w:after="0" w:line="240" w:lineRule="auto"/>
      </w:pPr>
      <w:r>
        <w:separator/>
      </w:r>
    </w:p>
  </w:endnote>
  <w:endnote w:type="continuationSeparator" w:id="0">
    <w:p w:rsidR="00E6690D" w:rsidRDefault="00E6690D" w:rsidP="005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0D" w:rsidRDefault="00E6690D" w:rsidP="00544C9B">
      <w:pPr>
        <w:spacing w:after="0" w:line="240" w:lineRule="auto"/>
      </w:pPr>
      <w:r>
        <w:separator/>
      </w:r>
    </w:p>
  </w:footnote>
  <w:footnote w:type="continuationSeparator" w:id="0">
    <w:p w:rsidR="00E6690D" w:rsidRDefault="00E6690D" w:rsidP="0054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05D"/>
    <w:multiLevelType w:val="hybridMultilevel"/>
    <w:tmpl w:val="32B0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421"/>
    <w:multiLevelType w:val="multilevel"/>
    <w:tmpl w:val="9A3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25F0B"/>
    <w:multiLevelType w:val="multilevel"/>
    <w:tmpl w:val="DFA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53380"/>
    <w:multiLevelType w:val="multilevel"/>
    <w:tmpl w:val="76E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5B6243"/>
    <w:multiLevelType w:val="multilevel"/>
    <w:tmpl w:val="F73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8F70B0"/>
    <w:multiLevelType w:val="multilevel"/>
    <w:tmpl w:val="9D8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4"/>
    <w:rsid w:val="000B7C9A"/>
    <w:rsid w:val="001602EF"/>
    <w:rsid w:val="002F3C4D"/>
    <w:rsid w:val="00334DA0"/>
    <w:rsid w:val="00405B89"/>
    <w:rsid w:val="00544C9B"/>
    <w:rsid w:val="00735C90"/>
    <w:rsid w:val="008F64AA"/>
    <w:rsid w:val="00A76133"/>
    <w:rsid w:val="00CF217D"/>
    <w:rsid w:val="00CF6619"/>
    <w:rsid w:val="00D35AC5"/>
    <w:rsid w:val="00D53E72"/>
    <w:rsid w:val="00D72835"/>
    <w:rsid w:val="00E6690D"/>
    <w:rsid w:val="00ED6824"/>
    <w:rsid w:val="00FB0387"/>
    <w:rsid w:val="00FB39EA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824"/>
    <w:rPr>
      <w:b/>
      <w:bCs/>
    </w:rPr>
  </w:style>
  <w:style w:type="paragraph" w:styleId="a5">
    <w:name w:val="List Paragraph"/>
    <w:basedOn w:val="a"/>
    <w:uiPriority w:val="34"/>
    <w:qFormat/>
    <w:rsid w:val="00405B89"/>
    <w:pPr>
      <w:ind w:left="720"/>
      <w:contextualSpacing/>
    </w:pPr>
  </w:style>
  <w:style w:type="character" w:customStyle="1" w:styleId="tooltips">
    <w:name w:val="tooltips"/>
    <w:basedOn w:val="a0"/>
    <w:rsid w:val="00FC02E4"/>
  </w:style>
  <w:style w:type="paragraph" w:styleId="a6">
    <w:name w:val="header"/>
    <w:basedOn w:val="a"/>
    <w:link w:val="a7"/>
    <w:uiPriority w:val="99"/>
    <w:semiHidden/>
    <w:unhideWhenUsed/>
    <w:rsid w:val="0054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C9B"/>
  </w:style>
  <w:style w:type="paragraph" w:styleId="a8">
    <w:name w:val="footer"/>
    <w:basedOn w:val="a"/>
    <w:link w:val="a9"/>
    <w:uiPriority w:val="99"/>
    <w:semiHidden/>
    <w:unhideWhenUsed/>
    <w:rsid w:val="0054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824"/>
    <w:rPr>
      <w:b/>
      <w:bCs/>
    </w:rPr>
  </w:style>
  <w:style w:type="paragraph" w:styleId="a5">
    <w:name w:val="List Paragraph"/>
    <w:basedOn w:val="a"/>
    <w:uiPriority w:val="34"/>
    <w:qFormat/>
    <w:rsid w:val="00405B89"/>
    <w:pPr>
      <w:ind w:left="720"/>
      <w:contextualSpacing/>
    </w:pPr>
  </w:style>
  <w:style w:type="character" w:customStyle="1" w:styleId="tooltips">
    <w:name w:val="tooltips"/>
    <w:basedOn w:val="a0"/>
    <w:rsid w:val="00FC02E4"/>
  </w:style>
  <w:style w:type="paragraph" w:styleId="a6">
    <w:name w:val="header"/>
    <w:basedOn w:val="a"/>
    <w:link w:val="a7"/>
    <w:uiPriority w:val="99"/>
    <w:semiHidden/>
    <w:unhideWhenUsed/>
    <w:rsid w:val="0054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C9B"/>
  </w:style>
  <w:style w:type="paragraph" w:styleId="a8">
    <w:name w:val="footer"/>
    <w:basedOn w:val="a"/>
    <w:link w:val="a9"/>
    <w:uiPriority w:val="99"/>
    <w:semiHidden/>
    <w:unhideWhenUsed/>
    <w:rsid w:val="0054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BFD397F45F514F3DA6B76F5412EDE2867CBA455CD9A417B3532523279043F33D081030DFB0FFCo4l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</cp:lastModifiedBy>
  <cp:revision>2</cp:revision>
  <dcterms:created xsi:type="dcterms:W3CDTF">2018-04-24T14:42:00Z</dcterms:created>
  <dcterms:modified xsi:type="dcterms:W3CDTF">2018-04-24T14:42:00Z</dcterms:modified>
</cp:coreProperties>
</file>